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Subject: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German 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May 18, 2020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 xml:space="preserve">Unit Concept for the Week: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Finals Week</w:t>
      </w:r>
    </w:p>
    <w:p w:rsidR="00000000" w:rsidDel="00000000" w:rsidP="00000000" w:rsidRDefault="00000000" w:rsidRPr="00000000" w14:paraId="00000002">
      <w:pPr>
        <w:tabs>
          <w:tab w:val="left" w:pos="4448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</w:r>
    </w:p>
    <w:tbl>
      <w:tblPr>
        <w:tblStyle w:val="Table1"/>
        <w:tblW w:w="150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2280"/>
        <w:gridCol w:w="2845"/>
        <w:gridCol w:w="2836"/>
        <w:gridCol w:w="2956"/>
        <w:gridCol w:w="2842"/>
        <w:tblGridChange w:id="0">
          <w:tblGrid>
            <w:gridCol w:w="1275"/>
            <w:gridCol w:w="2280"/>
            <w:gridCol w:w="2845"/>
            <w:gridCol w:w="2836"/>
            <w:gridCol w:w="2956"/>
            <w:gridCol w:w="2842"/>
          </w:tblGrid>
        </w:tblGridChange>
      </w:tblGrid>
      <w:tr>
        <w:trPr>
          <w:trHeight w:val="602" w:hRule="atLeast"/>
        </w:trPr>
        <w:tc>
          <w:tcPr>
            <w:shd w:fill="ff6b61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ff6b61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</w:t>
            </w:r>
          </w:p>
        </w:tc>
      </w:tr>
      <w:tr>
        <w:trPr>
          <w:trHeight w:val="1493" w:hRule="atLeast"/>
        </w:trPr>
        <w:tc>
          <w:tcPr/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TEKS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             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</w:tr>
      <w:tr>
        <w:trPr>
          <w:trHeight w:val="1376" w:hRule="atLeast"/>
        </w:trPr>
        <w:tc>
          <w:tcPr/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Plan of Action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Last Day before Finals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1st Period Final</w:t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2nd Period Final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3rd Period Final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4th Period Final: German 2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You will have 24 hours to complete this final test. </w:t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graded</w:t>
      </w:r>
    </w:p>
    <w:p w:rsidR="00000000" w:rsidDel="00000000" w:rsidP="00000000" w:rsidRDefault="00000000" w:rsidRPr="00000000" w14:paraId="00000027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Personal Questions Answered</w:t>
      </w:r>
    </w:p>
    <w:p w:rsidR="00000000" w:rsidDel="00000000" w:rsidP="00000000" w:rsidRDefault="00000000" w:rsidRPr="00000000" w14:paraId="00000028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Talk Without Stopping</w:t>
      </w:r>
    </w:p>
    <w:p w:rsidR="00000000" w:rsidDel="00000000" w:rsidP="00000000" w:rsidRDefault="00000000" w:rsidRPr="00000000" w14:paraId="00000029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Free Write</w:t>
      </w:r>
    </w:p>
    <w:sectPr>
      <w:headerReference r:id="rId7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 xml:space="preserve">NISD   201</w:t>
    </w:r>
    <w:r w:rsidDel="00000000" w:rsidR="00000000" w:rsidRPr="00000000">
      <w:rPr>
        <w:rFonts w:ascii="Cambria" w:cs="Cambria" w:eastAsia="Cambria" w:hAnsi="Cambria"/>
        <w:rtl w:val="0"/>
      </w:rPr>
      <w:t xml:space="preserve">9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C919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rsid w:val="003E78CB"/>
    <w:pPr>
      <w:tabs>
        <w:tab w:val="center" w:pos="4320"/>
        <w:tab w:val="right" w:pos="8640"/>
      </w:tabs>
    </w:pPr>
    <w:rPr>
      <w:lang/>
    </w:rPr>
  </w:style>
  <w:style w:type="character" w:styleId="HeaderChar" w:customStyle="1">
    <w:name w:val="Header Char"/>
    <w:link w:val="Header"/>
    <w:rsid w:val="003E78CB"/>
    <w:rPr>
      <w:sz w:val="24"/>
      <w:szCs w:val="24"/>
    </w:rPr>
  </w:style>
  <w:style w:type="paragraph" w:styleId="Footer">
    <w:name w:val="footer"/>
    <w:basedOn w:val="Normal"/>
    <w:link w:val="FooterChar"/>
    <w:rsid w:val="003E78CB"/>
    <w:pPr>
      <w:tabs>
        <w:tab w:val="center" w:pos="4320"/>
        <w:tab w:val="right" w:pos="8640"/>
      </w:tabs>
    </w:pPr>
    <w:rPr>
      <w:lang/>
    </w:rPr>
  </w:style>
  <w:style w:type="character" w:styleId="FooterChar" w:customStyle="1">
    <w:name w:val="Footer Char"/>
    <w:link w:val="Footer"/>
    <w:rsid w:val="003E78CB"/>
    <w:rPr>
      <w:sz w:val="24"/>
      <w:szCs w:val="24"/>
    </w:rPr>
  </w:style>
  <w:style w:type="paragraph" w:styleId="MediumGrid1-Accent2">
    <w:name w:val="Medium Grid 1 Accent 2"/>
    <w:basedOn w:val="Normal"/>
    <w:uiPriority w:val="34"/>
    <w:qFormat w:val="1"/>
    <w:rsid w:val="00175155"/>
    <w:pPr>
      <w:spacing w:after="100" w:afterAutospacing="1" w:before="100" w:beforeAutospacing="1"/>
      <w:ind w:left="720" w:right="1526"/>
      <w:contextualSpacing w:val="1"/>
    </w:pPr>
    <w:rPr>
      <w:rFonts w:ascii="Calibri" w:eastAsia="Calibri" w:hAnsi="Calibri"/>
      <w:sz w:val="22"/>
      <w:szCs w:val="22"/>
    </w:rPr>
  </w:style>
  <w:style w:type="character" w:styleId="apple-converted-space" w:customStyle="1">
    <w:name w:val="apple-converted-space"/>
    <w:rsid w:val="00A87C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jZzWTeNdJ8dND7v+BKpRaHvwQ==">AMUW2mUiKuvn9PPd+vWaZX1PHJOp8q7gQLLjNtEXI7Jvnr6iMiEdGjDd52VCEKLQZRQrwfp6B5oL7H0GBKW6AIpFzTS2RRmN8EPptGMGP8DiMNuQR36ouXE=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2019-05-02T17:44:00Z</dcterms:created>
  <dc:creator>SAISD</dc:creator>
</cp:coreProperties>
</file>